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05" w:rsidRPr="00F5694E" w:rsidRDefault="00F5694E">
      <w:pPr>
        <w:rPr>
          <w:sz w:val="24"/>
        </w:rPr>
      </w:pPr>
      <w:r w:rsidRPr="00F5694E">
        <w:rPr>
          <w:sz w:val="24"/>
        </w:rPr>
        <w:t>Improving estimates of NH</w:t>
      </w:r>
      <w:r w:rsidRPr="00F5694E">
        <w:rPr>
          <w:sz w:val="24"/>
          <w:vertAlign w:val="subscript"/>
        </w:rPr>
        <w:t>3</w:t>
      </w:r>
      <w:r w:rsidRPr="00F5694E">
        <w:rPr>
          <w:sz w:val="24"/>
        </w:rPr>
        <w:t xml:space="preserve"> emissions</w:t>
      </w:r>
      <w:r>
        <w:rPr>
          <w:sz w:val="24"/>
        </w:rPr>
        <w:t xml:space="preserve"> from anaerobic digestion and integration with </w:t>
      </w:r>
      <w:r w:rsidR="00B11635">
        <w:rPr>
          <w:sz w:val="24"/>
        </w:rPr>
        <w:t>other inventory sectors</w:t>
      </w:r>
    </w:p>
    <w:p w:rsidR="00F5694E" w:rsidRDefault="00F5694E"/>
    <w:p w:rsidR="00F5694E" w:rsidRDefault="00B11635" w:rsidP="00B11635">
      <w:r>
        <w:t>Anaerobic digestion (AD) is</w:t>
      </w:r>
      <w:r w:rsidR="00F5694E">
        <w:t xml:space="preserve"> </w:t>
      </w:r>
      <w:r>
        <w:t>a microbial process that degrades organic material, such</w:t>
      </w:r>
      <w:r>
        <w:t xml:space="preserve"> a</w:t>
      </w:r>
      <w:r>
        <w:t>s manure</w:t>
      </w:r>
      <w:r>
        <w:t>s or food</w:t>
      </w:r>
      <w:r>
        <w:t>, in the absence of oxygen producing biogas</w:t>
      </w:r>
      <w:r w:rsidR="00C639DE">
        <w:t xml:space="preserve"> for energy production</w:t>
      </w:r>
      <w:r>
        <w:t xml:space="preserve"> and a nitrogen rich</w:t>
      </w:r>
      <w:r w:rsidR="00C639DE">
        <w:t xml:space="preserve"> digestate</w:t>
      </w:r>
      <w:r>
        <w:t xml:space="preserve"> product. The digestion process can also effect pH and available nitrogen (N) levels due to mineralization of organic N and volatile fatty acids, which effects the subsequent volatilisation of ammonia (NH</w:t>
      </w:r>
      <w:r w:rsidRPr="00B11635">
        <w:rPr>
          <w:vertAlign w:val="subscript"/>
        </w:rPr>
        <w:t>3</w:t>
      </w:r>
      <w:r>
        <w:t>) into the atmosphere, particularly from the application to land of the digestate produced as a fertiliser. The AD industry has grown rapidly in the UK over the last decade; emitting an estimated 12kt of NH</w:t>
      </w:r>
      <w:r w:rsidRPr="00B11635">
        <w:rPr>
          <w:vertAlign w:val="subscript"/>
        </w:rPr>
        <w:t>3</w:t>
      </w:r>
      <w:r>
        <w:t xml:space="preserve"> in 2017 (or 4% of all NH</w:t>
      </w:r>
      <w:r w:rsidRPr="00B11635">
        <w:rPr>
          <w:vertAlign w:val="subscript"/>
        </w:rPr>
        <w:t>3</w:t>
      </w:r>
      <w:r>
        <w:t xml:space="preserve"> emissions in the UK) </w:t>
      </w:r>
      <w:r w:rsidR="00493720">
        <w:t>compared to</w:t>
      </w:r>
      <w:r>
        <w:t xml:space="preserve"> 0.5kt NH</w:t>
      </w:r>
      <w:r w:rsidRPr="00B11635">
        <w:rPr>
          <w:vertAlign w:val="subscript"/>
        </w:rPr>
        <w:t>3</w:t>
      </w:r>
      <w:r>
        <w:t xml:space="preserve"> in 2007 (0.2%</w:t>
      </w:r>
      <w:r w:rsidR="00493720">
        <w:t xml:space="preserve"> of all emissions</w:t>
      </w:r>
      <w:r>
        <w:t>).</w:t>
      </w:r>
      <w:r w:rsidR="00493720">
        <w:t xml:space="preserve"> Understanding how NH</w:t>
      </w:r>
      <w:r w:rsidR="00493720" w:rsidRPr="00493720">
        <w:rPr>
          <w:vertAlign w:val="subscript"/>
        </w:rPr>
        <w:t>3</w:t>
      </w:r>
      <w:r w:rsidR="00493720">
        <w:t xml:space="preserve"> emissions occur from AD and the spreading of digestates is crucial not only for localised effects of nitrogen deposition and air quality challenges but also because the UK’s projected NH</w:t>
      </w:r>
      <w:r w:rsidR="00493720" w:rsidRPr="00493720">
        <w:rPr>
          <w:vertAlign w:val="subscript"/>
        </w:rPr>
        <w:t>3</w:t>
      </w:r>
      <w:r w:rsidR="00493720">
        <w:t xml:space="preserve"> emissions are now above the 2020 commitment under the EU National Emissions Ceiling Directive.</w:t>
      </w:r>
    </w:p>
    <w:p w:rsidR="002B04F3" w:rsidRDefault="00493720" w:rsidP="00B11635">
      <w:r>
        <w:t xml:space="preserve">This study </w:t>
      </w:r>
      <w:r w:rsidR="00967BD5">
        <w:t>reviews</w:t>
      </w:r>
      <w:r>
        <w:t xml:space="preserve"> the</w:t>
      </w:r>
      <w:r w:rsidR="00967BD5">
        <w:t xml:space="preserve"> current</w:t>
      </w:r>
      <w:r>
        <w:t xml:space="preserve"> methodology used to estimate NH</w:t>
      </w:r>
      <w:r w:rsidRPr="00967BD5">
        <w:rPr>
          <w:vertAlign w:val="subscript"/>
        </w:rPr>
        <w:t>3</w:t>
      </w:r>
      <w:r>
        <w:t xml:space="preserve"> emissions from the AD industry</w:t>
      </w:r>
      <w:r w:rsidR="00967BD5">
        <w:t xml:space="preserve"> in the UK and suggests </w:t>
      </w:r>
      <w:r w:rsidR="0059061A">
        <w:t>a 30% reduction in emissions to ~8 kt, principally due to a higher</w:t>
      </w:r>
      <w:r w:rsidR="00C639DE">
        <w:t xml:space="preserve"> than known</w:t>
      </w:r>
      <w:r w:rsidR="0059061A">
        <w:t xml:space="preserve"> uptake of low emission spreading technologies and increased knowledge in the N content of the digestates produced. The study also integrates the agricultural invent</w:t>
      </w:r>
      <w:bookmarkStart w:id="0" w:name="_GoBack"/>
      <w:bookmarkEnd w:id="0"/>
      <w:r w:rsidR="0059061A">
        <w:t xml:space="preserve">ory of the UK by taking into account the new ammoniacal nitrogen content of digested manures (over standard manure spreading) and, furthermore, creates a mass flow of materials across the waste sector (including composting, AD, landfill and incineration) to allow </w:t>
      </w:r>
      <w:r w:rsidR="006A37EF">
        <w:t>for integrated assessment</w:t>
      </w:r>
      <w:r w:rsidR="0059061A">
        <w:t xml:space="preserve"> on air pollutant emissions when </w:t>
      </w:r>
      <w:r w:rsidR="006A37EF">
        <w:t>diverting materials from one process to another for environmental, energy and/or other purposes.</w:t>
      </w:r>
    </w:p>
    <w:p w:rsidR="002B04F3" w:rsidRDefault="002B04F3" w:rsidP="00B11635"/>
    <w:sectPr w:rsidR="002B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4E"/>
    <w:rsid w:val="002B04F3"/>
    <w:rsid w:val="00493720"/>
    <w:rsid w:val="00555105"/>
    <w:rsid w:val="0059061A"/>
    <w:rsid w:val="006A37EF"/>
    <w:rsid w:val="00967BD5"/>
    <w:rsid w:val="00B11635"/>
    <w:rsid w:val="00C639DE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E68A"/>
  <w15:chartTrackingRefBased/>
  <w15:docId w15:val="{928B432A-0BD9-4005-A1B0-FB3B575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Sam J.</dc:creator>
  <cp:keywords/>
  <dc:description/>
  <cp:lastModifiedBy>Tomlinson, Sam J.</cp:lastModifiedBy>
  <cp:revision>1</cp:revision>
  <dcterms:created xsi:type="dcterms:W3CDTF">2019-05-23T09:59:00Z</dcterms:created>
  <dcterms:modified xsi:type="dcterms:W3CDTF">2019-05-23T14:34:00Z</dcterms:modified>
</cp:coreProperties>
</file>